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
</file>

<file path=word/document.xml><?xml version="1.0" encoding="utf-8"?>
<ns0:document xmlns:ns0="http://schemas.openxmlformats.org/wordprocessingml/2006/main" xmlns:ns1="http://schemas.openxmlformats.org/officeDocument/2006/relationships" xmlns:ns2="http://schemas.openxmlformats.org/drawingml/2006/wordprocessingDrawing" xmlns:ns3="http://schemas.openxmlformats.org/drawingml/2006/main" xmlns:ns4="http://schemas.openxmlformats.org/drawingml/2006/picture">
  <ns0:body>
    <ns0:p>
      <ns0:pPr>
        <ns0:spacing ns0:before="480" ns0:after="480" ns0:line="288" ns0:lineRule="auto"/>
        <ns0:ind ns0:left="0"/>
      </ns0:pPr>
      <ns0:r>
        <ns0:t>Jetson Orin Nano Super Kit Developer Guide</ns0:t>
      </ns0:r>
    </ns0:p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The NVIDIA Jetson Orin Nano Developer package is a edge calculation platform based on the Jetson Orin series that can help develop innovative applications such as AI-driven robots, smart drones and smart cameras. With the Jetpack 6.2 software update released in December 2024, this advanced edge computer could achieve up to 70% performance enhancement, making it a more powerful development platform for the generation of AI.</ns0:t>
      </ns0:r>
    </ns0:p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This course is designed for the NVIDIA Jetson Orin Nano Developer package.</ns0:t>
      </ns0:r>
      <ns0:hyperlink ns1:id="rId4">
        <ns0:r>
          <ns0:rPr>
            <ns0:rFonts ns0:eastAsia="等线" ns0:ascii="Arial" ns0:cs="Arial" ns0:hAnsi="Arial"/>
            <ns0:color ns0:val="3370ff"/>
            <ns0:sz ns0:val="22"/>
          </ns0:rPr>
          <ns0:t xml:space="preserve">Taobao purchase</ns0:t>
        </ns0:r>
      </ns0:hyperlink>
      <ns0:r>
        <ns0:rPr>
          <ns0:rFonts ns0:eastAsia="等线" ns0:ascii="Arial" ns0:cs="Arial" ns0:hAnsi="Arial"/>
          <ns0:sz ns0:val="22"/>
        </ns0:rPr>
      </ns0:r>
    </ns0:p>
    <ns0:p>
      <ns0:pPr>
        <ns0:spacing ns0:before="120" ns0:after="120" ns0:line="288" ns0:lineRule="auto"/>
        <ns0:ind ns0:left="0"/>
        <ns0:jc ns0:val="center"/>
      </ns0:pPr>
      <ns0:r>
        <ns0:drawing>
          <ns2:inline distT="0" distR="0" distB="0" distL="0">
            <ns2:extent cx="5257800" cy="2638425"/>
            <ns2:docPr id="0" name="Drawing 0" descr=""/>
            <ns3:graphic>
              <ns3:graphicData uri="http://schemas.openxmlformats.org/drawingml/2006/picture">
                <ns4:pic>
                  <ns4:nvPicPr>
                    <ns4:cNvPr id="0" name="Picture 0" descr=""/>
                    <ns4:cNvPicPr>
                      <ns3:picLocks noChangeAspect="true"/>
                    </ns4:cNvPicPr>
                  </ns4:nvPicPr>
                  <ns4:blipFill>
                    <ns3:blip ns1:embed="rId5"/>
                    <ns3:stretch>
                      <ns3:fillRect/>
                    </ns3:stretch>
                  </ns4:blipFill>
                  <ns4:spPr>
                    <ns3:xfrm>
                      <ns3:off x="0" y="0"/>
                      <ns3:ext cx="5257800" cy="2638425"/>
                    </ns3:xfrm>
                    <ns3:prstGeom prst="rect">
                      <ns3:avLst/>
                    </ns3:prstGeom>
                  </ns4:spPr>
                </ns4:pic>
              </ns3:graphicData>
            </ns3:graphic>
          </ns2:inline>
        </ns0:drawing>
      </ns0:r>
    </ns0:p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The content of the course is shallow and suitable for freshmen. The content includes, inter alia, fast-tracking of equipment, use of interface functions, use of common accessories and how to integrate into different applications (visual, robotic, large models).</ns0:t>
      </ns0:r>
    </ns0:p>
    <ns0:tbl>
      <ns0:tblPr>
        <ns0:tblW ns0:w="0" ns0:type="auto"/>
        <ns0:tblInd ns0:w="0" ns0:type="dxa"/>
        <ns0:tblBorders>
          <ns0:top ns0:val="single" ns0:color="f98e8b"/>
          <ns0:left ns0:val="single" ns0:color="f98e8b"/>
          <ns0:bottom ns0:val="single" ns0:color="f98e8b"/>
          <ns0:right ns0:val="single" ns0:color="f98e8b"/>
          <ns0:insideH ns0:val="single" ns0:color="f98e8b"/>
          <ns0:insideV ns0:val="single" ns0:color="f98e8b"/>
        </ns0:tblBorders>
        <ns0:tblLayout ns0:type="fixed"/>
      </ns0:tblPr>
      <ns0:tblGrid>
        <ns0:gridCol ns0:w="8280"/>
      </ns0:tblGrid>
      <ns0:tr>
        <ns0:tc>
          <ns0:tcPr>
            <ns0:tcW ns0:w="8280" ns0:type="dxa"/>
            <ns0:shd ns0:color="auto" ns0:val="clear" ns0:fill="fde2e2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等线" ns0:ascii="Arial" ns0:cs="Arial" ns0:hAnsi="Arial"/>
                <ns0:sz ns0:val="22"/>
              </ns0:rPr>
              <ns0:t>The Academy is in the development phase and will be updated from time to time.</ns0:t>
            </ns0:r>
          </ns0:p>
        </ns0:tc>
      </ns0:tr>
    </ns0:tbl>
    <ns0:p>
      <ns0:pPr>
        <ns0:spacing ns0:before="120" ns0:after="120" ns0:line="288" ns0:lineRule="auto"/>
        <ns0:ind ns0:left="0"/>
        <ns0:jc ns0:val="left"/>
      </ns0:pPr>
    </ns0:p>
    <ns0:tbl>
      <ns0:tblPr>
        <ns0:tblW ns0:w="0" ns0:type="auto"/>
        <ns0:tblBorders>
          <ns0:top ns0:val="single" ns0:color="dee0e3"/>
          <ns0:left ns0:val="single" ns0:color="dee0e3"/>
          <ns0:bottom ns0:val="single" ns0:color="dee0e3"/>
          <ns0:right ns0:val="single" ns0:color="dee0e3"/>
          <ns0:insideH ns0:val="single" ns0:color="dee0e3"/>
          <ns0:insideV ns0:val="single" ns0:color="dee0e3"/>
        </ns0:tblBorders>
        <ns0:tblLayout ns0:type="fixed"/>
      </ns0:tblPr>
      <ns0:tr>
        <ns0:tc>
          <ns0:tcPr>
            <ns0:tcW ns0:w="3180" ns0:type="dxa"/>
            <ns0:tcBorders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rPr>
                <ns0:b ns0:val="true"/>
              </ns0:rPr>
              <ns0:t>Name</ns0:t>
            </ns0:r>
          </ns0:p>
        </ns0:tc>
        <ns0:tc>
          <ns0:tcPr>
            <ns0:tcW ns0:w="1200" ns0:type="dxa"/>
            <ns0:tcBorders>
              <ns0:left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rPr>
                <ns0:b ns0:val="true"/>
              </ns0:rPr>
              <ns0:t>Owner</ns0:t>
            </ns0:r>
          </ns0:p>
        </ns0:tc>
        <ns0:tc>
          <ns0:tcPr>
            <ns0:tcW ns0:w="1950" ns0:type="dxa"/>
            <ns0:tcBorders>
              <ns0:left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rPr>
                <ns0:b ns0:val="true"/>
              </ns0:rPr>
              <ns0:t>Modified</ns0:t>
            </ns0:r>
          </ns0:p>
        </ns0:tc>
        <ns0:tc>
          <ns0:tcPr>
            <ns0:tcW ns0:w="1950" ns0:type="dxa"/>
            <ns0:tcBorders>
              <ns0:lef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rPr>
                <ns0:b ns0:val="true"/>
              </ns0:rPr>
              <ns0:t>Created</ns0:t>
            </ns0:r>
          </ns0:p>
        </ns0:tc>
      </ns0:tr>
      <ns0:tr>
        <ns0:tc>
          <ns0:tcPr>
            <ns0:tcW ns0:w="3180" ns0:type="dxa"/>
            <ns0:tcBorders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hyperlink ns1:id="rId6">
              <ns0:r>
                <ns0:rPr>
                  <ns0:color ns0:val="3370ff"/>
                </ns0:rPr>
                <ns0:t xml:space="preserve">Chapter 1 Getting Started Quickly</ns0:t>
              </ns0:r>
            </ns0:hyperlink>
            <ns0:r>
              <ns0:rPr>
                <ns0:sz ns0:val="22"/>
              </ns0:rPr>
              <ns0:t>Chapter one, quick.</ns0:t>
            </ns0:r>
          </ns0:p>
        </ns0:tc>
        <ns0:tc>
          <ns0:tcPr>
            <ns0:tcW ns0:w="1200" ns0:type="dxa"/>
            <ns0:tcBorders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Yujiang!</ns0:t>
            </ns0:r>
          </ns0:p>
        </ns0:tc>
        <ns0:tc>
          <ns0:tcPr>
            <ns0:tcW ns0:w="1950" ns0:type="dxa"/>
            <ns0:tcBorders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2026-01-12:18</ns0:t>
            </ns0:r>
          </ns0:p>
        </ns0:tc>
        <ns0:tc>
          <ns0:tcPr>
            <ns0:tcW ns0:w="1950" ns0:type="dxa"/>
            <ns0:tcBorders>
              <ns0:left ns0:val="nil"/>
              <ns0:bottom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2025-12-25 19:04</ns0:t>
            </ns0:r>
          </ns0:p>
        </ns0:tc>
      </ns0:tr>
      <ns0:tr>
        <ns0:tc>
          <ns0:tcPr>
            <ns0:tcW ns0:w="3180" ns0:type="dxa"/>
            <ns0:tcBorders>
              <ns0:top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hyperlink ns1:id="rId7">
              <ns0:r>
                <ns0:rPr>
                  <ns0:color ns0:val="3370ff"/>
                </ns0:rPr>
                <ns0:t xml:space="preserve">Chapter 2 Motherboard Basics</ns0:t>
              </ns0:r>
            </ns0:hyperlink>
            <ns0:r>
              <ns0:rPr>
                <ns0:sz ns0:val="22"/>
              </ns0:rPr>
              <ns0:t>Chapter II Main Board Basis</ns0:t>
            </ns0:r>
          </ns0:p>
        </ns0:tc>
        <ns0:tc>
          <ns0:tcPr>
            <ns0:tcW ns0:w="1200" ns0:type="dxa"/>
            <ns0:tcBorders>
              <ns0:top ns0:val="nil"/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Yujiang!</ns0:t>
            </ns0:r>
          </ns0:p>
        </ns0:tc>
        <ns0:tc>
          <ns0:tcPr>
            <ns0:tcW ns0:w="1950" ns0:type="dxa"/>
            <ns0:tcBorders>
              <ns0:top ns0:val="nil"/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2026-01-12:18</ns0:t>
            </ns0:r>
          </ns0:p>
        </ns0:tc>
        <ns0:tc>
          <ns0:tcPr>
            <ns0:tcW ns0:w="1950" ns0:type="dxa"/>
            <ns0:tcBorders>
              <ns0:top ns0:val="nil"/>
              <ns0:left ns0:val="nil"/>
              <ns0:bottom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2026-01-09:31</ns0:t>
            </ns0:r>
          </ns0:p>
        </ns0:tc>
      </ns0:tr>
      <ns0:tr>
        <ns0:tc>
          <ns0:tcPr>
            <ns0:tcW ns0:w="3180" ns0:type="dxa"/>
            <ns0:tcBorders>
              <ns0:top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hyperlink ns1:id="rId8">
              <ns0:r>
                <ns0:rPr>
                  <ns0:color ns0:val="3370ff"/>
                </ns0:rPr>
                <ns0:t xml:space="preserve">Chapter 3 Basic Use</ns0:t>
              </ns0:r>
            </ns0:hyperlink>
            <ns0:r>
              <ns0:rPr>
                <ns0:sz ns0:val="22"/>
              </ns0:rPr>
              <ns0:t>Chapter III Basic use</ns0:t>
            </ns0:r>
          </ns0:p>
        </ns0:tc>
        <ns0:tc>
          <ns0:tcPr>
            <ns0:tcW ns0:w="1200" ns0:type="dxa"/>
            <ns0:tcBorders>
              <ns0:top ns0:val="nil"/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Yujiang!</ns0:t>
            </ns0:r>
          </ns0:p>
        </ns0:tc>
        <ns0:tc>
          <ns0:tcPr>
            <ns0:tcW ns0:w="1950" ns0:type="dxa"/>
            <ns0:tcBorders>
              <ns0:top ns0:val="nil"/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2026-01-09 10:25</ns0:t>
            </ns0:r>
          </ns0:p>
        </ns0:tc>
        <ns0:tc>
          <ns0:tcPr>
            <ns0:tcW ns0:w="1950" ns0:type="dxa"/>
            <ns0:tcBorders>
              <ns0:top ns0:val="nil"/>
              <ns0:left ns0:val="nil"/>
              <ns0:bottom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2026-01-09 10:25</ns0:t>
            </ns0:r>
          </ns0:p>
        </ns0:tc>
      </ns0:tr>
      <ns0:tr>
        <ns0:tc>
          <ns0:tcPr>
            <ns0:tcW ns0:w="3180" ns0:type="dxa"/>
            <ns0:tcBorders>
              <ns0:top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hyperlink ns1:id="rId9">
              <ns0:r>
                <ns0:rPr>
                  <ns0:color ns0:val="3370ff"/>
                </ns0:rPr>
                <ns0:t xml:space="preserve">Chapter 4 Use of basic accessories</ns0:t>
              </ns0:r>
            </ns0:hyperlink>
            <ns0:r>
              <ns0:rPr>
                <ns0:sz ns0:val="22"/>
              </ns0:rPr>
              <ns0:t>Chapter IV Use of basic accessories</ns0:t>
            </ns0:r>
          </ns0:p>
        </ns0:tc>
        <ns0:tc>
          <ns0:tcPr>
            <ns0:tcW ns0:w="1200" ns0:type="dxa"/>
            <ns0:tcBorders>
              <ns0:top ns0:val="nil"/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Yujiang!</ns0:t>
            </ns0:r>
          </ns0:p>
        </ns0:tc>
        <ns0:tc>
          <ns0:tcPr>
            <ns0:tcW ns0:w="1950" ns0:type="dxa"/>
            <ns0:tcBorders>
              <ns0:top ns0:val="nil"/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2026-01-13:57</ns0:t>
            </ns0:r>
          </ns0:p>
        </ns0:tc>
        <ns0:tc>
          <ns0:tcPr>
            <ns0:tcW ns0:w="1950" ns0:type="dxa"/>
            <ns0:tcBorders>
              <ns0:top ns0:val="nil"/>
              <ns0:left ns0:val="nil"/>
              <ns0:bottom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2026-01-09 10:45</ns0:t>
            </ns0:r>
          </ns0:p>
        </ns0:tc>
      </ns0:tr>
      <ns0:tr>
        <ns0:tc>
          <ns0:tcPr>
            <ns0:tcW ns0:w="3180" ns0:type="dxa"/>
            <ns0:tcBorders>
              <ns0:top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hyperlink ns1:id="rId10">
              <ns0:r>
                <ns0:rPr>
                  <ns0:color ns0:val="3370ff"/>
                </ns0:rPr>
                <ns0:t xml:space="preserve">Chapter 5 GPIO Control</ns0:t>
              </ns0:r>
            </ns0:hyperlink>
            <ns0:r>
              <ns0:rPr>
                <ns0:sz ns0:val="22"/>
              </ns0:rPr>
              <ns0:t>Chapter V GPIO Control</ns0:t>
            </ns0:r>
          </ns0:p>
        </ns0:tc>
        <ns0:tc>
          <ns0:tcPr>
            <ns0:tcW ns0:w="1200" ns0:type="dxa"/>
            <ns0:tcBorders>
              <ns0:top ns0:val="nil"/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Yujiang!</ns0:t>
            </ns0:r>
          </ns0:p>
        </ns0:tc>
        <ns0:tc>
          <ns0:tcPr>
            <ns0:tcW ns0:w="1950" ns0:type="dxa"/>
            <ns0:tcBorders>
              <ns0:top ns0:val="nil"/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2026-01-13:57</ns0:t>
            </ns0:r>
          </ns0:p>
        </ns0:tc>
        <ns0:tc>
          <ns0:tcPr>
            <ns0:tcW ns0:w="1950" ns0:type="dxa"/>
            <ns0:tcBorders>
              <ns0:top ns0:val="nil"/>
              <ns0:left ns0:val="nil"/>
              <ns0:bottom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2026-01-09 10:46</ns0:t>
            </ns0:r>
          </ns0:p>
        </ns0:tc>
      </ns0:tr>
      <ns0:tr>
        <ns0:tc>
          <ns0:tcPr>
            <ns0:tcW ns0:w="3180" ns0:type="dxa"/>
            <ns0:tcBorders>
              <ns0:top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hyperlink ns1:id="rId11">
              <ns0:r>
                <ns0:rPr>
                  <ns0:color ns0:val="3370ff"/>
                </ns0:rPr>
                <ns0:t xml:space="preserve">Chapter 6 Vision Basics (OpenCV)</ns0:t>
              </ns0:r>
            </ns0:hyperlink>
            <ns0:r>
              <ns0:rPr>
                <ns0:sz ns0:val="22"/>
              </ns0:rPr>
              <ns0:t>Chapter VI - Visual basis (OpenCV)</ns0:t>
            </ns0:r>
          </ns0:p>
        </ns0:tc>
        <ns0:tc>
          <ns0:tcPr>
            <ns0:tcW ns0:w="1200" ns0:type="dxa"/>
            <ns0:tcBorders>
              <ns0:top ns0:val="nil"/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Yujiang!</ns0:t>
            </ns0:r>
          </ns0:p>
        </ns0:tc>
        <ns0:tc>
          <ns0:tcPr>
            <ns0:tcW ns0:w="1950" ns0:type="dxa"/>
            <ns0:tcBorders>
              <ns0:top ns0:val="nil"/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2026-01-13:56</ns0:t>
            </ns0:r>
          </ns0:p>
        </ns0:tc>
        <ns0:tc>
          <ns0:tcPr>
            <ns0:tcW ns0:w="1950" ns0:type="dxa"/>
            <ns0:tcBorders>
              <ns0:top ns0:val="nil"/>
              <ns0:left ns0:val="nil"/>
              <ns0:bottom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2026-01-09 10:49</ns0:t>
            </ns0:r>
          </ns0:p>
        </ns0:tc>
      </ns0:tr>
      <ns0:tr>
        <ns0:tc>
          <ns0:tcPr>
            <ns0:tcW ns0:w="3180" ns0:type="dxa"/>
            <ns0:tcBorders>
              <ns0:top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hyperlink ns1:id="rId12">
              <ns0:r>
                <ns0:rPr>
                  <ns0:color ns0:val="3370ff"/>
                </ns0:rPr>
                <ns0:t xml:space="preserve">Chapter 7 Visual Advancement</ns0:t>
              </ns0:r>
            </ns0:hyperlink>
            <ns0:r>
              <ns0:rPr>
                <ns0:sz ns0:val="22"/>
              </ns0:rPr>
              <ns0:t>Chapter 7. Visual progress.</ns0:t>
            </ns0:r>
          </ns0:p>
        </ns0:tc>
        <ns0:tc>
          <ns0:tcPr>
            <ns0:tcW ns0:w="1200" ns0:type="dxa"/>
            <ns0:tcBorders>
              <ns0:top ns0:val="nil"/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Yujiang!</ns0:t>
            </ns0:r>
          </ns0:p>
        </ns0:tc>
        <ns0:tc>
          <ns0:tcPr>
            <ns0:tcW ns0:w="1950" ns0:type="dxa"/>
            <ns0:tcBorders>
              <ns0:top ns0:val="nil"/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2026-01-13:34</ns0:t>
            </ns0:r>
          </ns0:p>
        </ns0:tc>
        <ns0:tc>
          <ns0:tcPr>
            <ns0:tcW ns0:w="1950" ns0:type="dxa"/>
            <ns0:tcBorders>
              <ns0:top ns0:val="nil"/>
              <ns0:left ns0:val="nil"/>
              <ns0:bottom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2026-01-09 10:57</ns0:t>
            </ns0:r>
          </ns0:p>
        </ns0:tc>
      </ns0:tr>
      <ns0:tr>
        <ns0:tc>
          <ns0:tcPr>
            <ns0:tcW ns0:w="3180" ns0:type="dxa"/>
            <ns0:tcBorders>
              <ns0:top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hyperlink ns1:id="rId13">
              <ns0:r>
                <ns0:rPr>
                  <ns0:color ns0:val="3370ff"/>
                </ns0:rPr>
                <ns0:t xml:space="preserve">Chapter 8 ROS 1-Noetic</ns0:t>
              </ns0:r>
            </ns0:hyperlink>
            <ns0:r>
              <ns0:rPr>
                <ns0:sz ns0:val="22"/>
              </ns0:rPr>
              <ns0:t>Chapter VIII ROS1-Noetic</ns0:t>
            </ns0:r>
          </ns0:p>
        </ns0:tc>
        <ns0:tc>
          <ns0:tcPr>
            <ns0:tcW ns0:w="1200" ns0:type="dxa"/>
            <ns0:tcBorders>
              <ns0:top ns0:val="nil"/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Yujiang!</ns0:t>
            </ns0:r>
          </ns0:p>
        </ns0:tc>
        <ns0:tc>
          <ns0:tcPr>
            <ns0:tcW ns0:w="1950" ns0:type="dxa"/>
            <ns0:tcBorders>
              <ns0:top ns0:val="nil"/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2026-01-13:31</ns0:t>
            </ns0:r>
          </ns0:p>
        </ns0:tc>
        <ns0:tc>
          <ns0:tcPr>
            <ns0:tcW ns0:w="1950" ns0:type="dxa"/>
            <ns0:tcBorders>
              <ns0:top ns0:val="nil"/>
              <ns0:left ns0:val="nil"/>
              <ns0:bottom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2026-01-09 13:54</ns0:t>
            </ns0:r>
          </ns0:p>
        </ns0:tc>
      </ns0:tr>
      <ns0:tr>
        <ns0:tc>
          <ns0:tcPr>
            <ns0:tcW ns0:w="3180" ns0:type="dxa"/>
            <ns0:tcBorders>
              <ns0:top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hyperlink ns1:id="rId14">
              <ns0:r>
                <ns0:rPr>
                  <ns0:color ns0:val="3370ff"/>
                </ns0:rPr>
                <ns0:t xml:space="preserve">Chapter 9 ROS 2-Humble</ns0:t>
              </ns0:r>
            </ns0:hyperlink>
            <ns0:r>
              <ns0:rPr>
                <ns0:sz ns0:val="22"/>
              </ns0:rPr>
              <ns0:t>Chapter IX ROS2-Humble</ns0:t>
            </ns0:r>
          </ns0:p>
        </ns0:tc>
        <ns0:tc>
          <ns0:tcPr>
            <ns0:tcW ns0:w="1200" ns0:type="dxa"/>
            <ns0:tcBorders>
              <ns0:top ns0:val="nil"/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Yujiang!</ns0:t>
            </ns0:r>
          </ns0:p>
        </ns0:tc>
        <ns0:tc>
          <ns0:tcPr>
            <ns0:tcW ns0:w="1950" ns0:type="dxa"/>
            <ns0:tcBorders>
              <ns0:top ns0:val="nil"/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2026-01-14:08</ns0:t>
            </ns0:r>
          </ns0:p>
        </ns0:tc>
        <ns0:tc>
          <ns0:tcPr>
            <ns0:tcW ns0:w="1950" ns0:type="dxa"/>
            <ns0:tcBorders>
              <ns0:top ns0:val="nil"/>
              <ns0:left ns0:val="nil"/>
              <ns0:bottom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2026-01-09 14:03</ns0:t>
            </ns0:r>
          </ns0:p>
        </ns0:tc>
      </ns0:tr>
      <ns0:tr>
        <ns0:tc>
          <ns0:tcPr>
            <ns0:tcW ns0:w="3180" ns0:type="dxa"/>
            <ns0:tcBorders>
              <ns0:top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hyperlink ns1:id="rId15">
              <ns0:r>
                <ns0:rPr>
                  <ns0:color ns0:val="3370ff"/>
                </ns0:rPr>
                <ns0:t xml:space="preserve">Chapter 10 Nvidia Isaac ROS</ns0:t>
              </ns0:r>
            </ns0:hyperlink>
            <ns0:r>
              <ns0:rPr>
                <ns0:sz ns0:val="22"/>
              </ns0:rPr>
              <ns0:t>Chapter X Nvidia Isaac ROS</ns0:t>
            </ns0:r>
          </ns0:p>
        </ns0:tc>
        <ns0:tc>
          <ns0:tcPr>
            <ns0:tcW ns0:w="1200" ns0:type="dxa"/>
            <ns0:tcBorders>
              <ns0:top ns0:val="nil"/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Yujiang!</ns0:t>
            </ns0:r>
          </ns0:p>
        </ns0:tc>
        <ns0:tc>
          <ns0:tcPr>
            <ns0:tcW ns0:w="1950" ns0:type="dxa"/>
            <ns0:tcBorders>
              <ns0:top ns0:val="nil"/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2026-01-14:07</ns0:t>
            </ns0:r>
          </ns0:p>
        </ns0:tc>
        <ns0:tc>
          <ns0:tcPr>
            <ns0:tcW ns0:w="1950" ns0:type="dxa"/>
            <ns0:tcBorders>
              <ns0:top ns0:val="nil"/>
              <ns0:left ns0:val="nil"/>
              <ns0:bottom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2026-01-09 14:43</ns0:t>
            </ns0:r>
          </ns0:p>
        </ns0:tc>
      </ns0:tr>
      <ns0:tr>
        <ns0:tc>
          <ns0:tcPr>
            <ns0:tcW ns0:w="3180" ns0:type="dxa"/>
            <ns0:tcBorders>
              <ns0:top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hyperlink ns1:id="rId16">
              <ns0:r>
                <ns0:rPr>
                  <ns0:color ns0:val="3370ff"/>
                </ns0:rPr>
                <ns0:t xml:space="preserve">Chapter 11 Robot Advancement</ns0:t>
              </ns0:r>
            </ns0:hyperlink>
            <ns0:r>
              <ns0:rPr>
                <ns0:sz ns0:val="22"/>
              </ns0:rPr>
              <ns0:t>Chapter 11, advance of the robot.</ns0:t>
            </ns0:r>
          </ns0:p>
        </ns0:tc>
        <ns0:tc>
          <ns0:tcPr>
            <ns0:tcW ns0:w="1200" ns0:type="dxa"/>
            <ns0:tcBorders>
              <ns0:top ns0:val="nil"/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Yujiang!</ns0:t>
            </ns0:r>
          </ns0:p>
        </ns0:tc>
        <ns0:tc>
          <ns0:tcPr>
            <ns0:tcW ns0:w="1950" ns0:type="dxa"/>
            <ns0:tcBorders>
              <ns0:top ns0:val="nil"/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2026-01-14:12</ns0:t>
            </ns0:r>
          </ns0:p>
        </ns0:tc>
        <ns0:tc>
          <ns0:tcPr>
            <ns0:tcW ns0:w="1950" ns0:type="dxa"/>
            <ns0:tcBorders>
              <ns0:top ns0:val="nil"/>
              <ns0:left ns0:val="nil"/>
              <ns0:bottom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2026-01-09 14:47</ns0:t>
            </ns0:r>
          </ns0:p>
        </ns0:tc>
      </ns0:tr>
      <ns0:tr>
        <ns0:tc>
          <ns0:tcPr>
            <ns0:tcW ns0:w="3180" ns0:type="dxa"/>
            <ns0:tcBorders>
              <ns0:top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hyperlink ns1:id="rId17">
              <ns0:r>
                <ns0:rPr>
                  <ns0:color ns0:val="3370ff"/>
                </ns0:rPr>
                <ns0:t xml:space="preserve">Chapter 12 Offline Large Model Development</ns0:t>
              </ns0:r>
            </ns0:hyperlink>
            <ns0:r>
              <ns0:rPr>
                <ns0:sz ns0:val="22"/>
              </ns0:rPr>
              <ns0:t>Chapter XII Large offline model development</ns0:t>
            </ns0:r>
          </ns0:p>
        </ns0:tc>
        <ns0:tc>
          <ns0:tcPr>
            <ns0:tcW ns0:w="1200" ns0:type="dxa"/>
            <ns0:tcBorders>
              <ns0:top ns0:val="nil"/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Yujiang!</ns0:t>
            </ns0:r>
          </ns0:p>
        </ns0:tc>
        <ns0:tc>
          <ns0:tcPr>
            <ns0:tcW ns0:w="1950" ns0:type="dxa"/>
            <ns0:tcBorders>
              <ns0:top ns0:val="nil"/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2026-01-29:15</ns0:t>
            </ns0:r>
          </ns0:p>
        </ns0:tc>
        <ns0:tc>
          <ns0:tcPr>
            <ns0:tcW ns0:w="1950" ns0:type="dxa"/>
            <ns0:tcBorders>
              <ns0:top ns0:val="nil"/>
              <ns0:left ns0:val="nil"/>
              <ns0:bottom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2026-01-09 14:47</ns0:t>
            </ns0:r>
          </ns0:p>
        </ns0:tc>
      </ns0:tr>
      <ns0:tr>
        <ns0:tc>
          <ns0:tcPr>
            <ns0:tcW ns0:w="3180" ns0:type="dxa"/>
            <ns0:tcBorders>
              <ns0:top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hyperlink ns1:id="rId18">
              <ns0:r>
                <ns0:rPr>
                  <ns0:color ns0:val="3370ff"/>
                </ns0:rPr>
                <ns0:t xml:space="preserve">Chapter 13 Online Large Model Development</ns0:t>
              </ns0:r>
            </ns0:hyperlink>
            <ns0:r>
              <ns0:rPr>
                <ns0:sz ns0:val="22"/>
              </ns0:rPr>
              <ns0:t>Chapter XIII Large online model development</ns0:t>
            </ns0:r>
          </ns0:p>
        </ns0:tc>
        <ns0:tc>
          <ns0:tcPr>
            <ns0:tcW ns0:w="1200" ns0:type="dxa"/>
            <ns0:tcBorders>
              <ns0:top ns0:val="nil"/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Yujiang!</ns0:t>
            </ns0:r>
          </ns0:p>
        </ns0:tc>
        <ns0:tc>
          <ns0:tcPr>
            <ns0:tcW ns0:w="1950" ns0:type="dxa"/>
            <ns0:tcBorders>
              <ns0:top ns0:val="nil"/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2026-01-14:07</ns0:t>
            </ns0:r>
          </ns0:p>
        </ns0:tc>
        <ns0:tc>
          <ns0:tcPr>
            <ns0:tcW ns0:w="1950" ns0:type="dxa"/>
            <ns0:tcBorders>
              <ns0:top ns0:val="nil"/>
              <ns0:left ns0:val="nil"/>
              <ns0:bottom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2026-01-09 15:02</ns0:t>
            </ns0:r>
          </ns0:p>
        </ns0:tc>
      </ns0:tr>
      <ns0:tr>
        <ns0:tc>
          <ns0:tcPr>
            <ns0:tcW ns0:w="3180" ns0:type="dxa"/>
            <ns0:tcBorders>
              <ns0:top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hyperlink ns1:id="rId19">
              <ns0:r>
                <ns0:rPr>
                  <ns0:color ns0:val="3370ff"/>
                </ns0:rPr>
                <ns0:t xml:space="preserve">Chapter 14 Use of advanced accessories</ns0:t>
              </ns0:r>
            </ns0:hyperlink>
            <ns0:r>
              <ns0:rPr>
                <ns0:sz ns0:val="22"/>
              </ns0:rPr>
              <ns0:t>Chapter XIV Use of advanced accessories</ns0:t>
            </ns0:r>
          </ns0:p>
        </ns0:tc>
        <ns0:tc>
          <ns0:tcPr>
            <ns0:tcW ns0:w="1200" ns0:type="dxa"/>
            <ns0:tcBorders>
              <ns0:top ns0:val="nil"/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Yujiang!</ns0:t>
            </ns0:r>
          </ns0:p>
        </ns0:tc>
        <ns0:tc>
          <ns0:tcPr>
            <ns0:tcW ns0:w="1950" ns0:type="dxa"/>
            <ns0:tcBorders>
              <ns0:top ns0:val="nil"/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2026-01-14 17:36</ns0:t>
            </ns0:r>
          </ns0:p>
        </ns0:tc>
        <ns0:tc>
          <ns0:tcPr>
            <ns0:tcW ns0:w="1950" ns0:type="dxa"/>
            <ns0:tcBorders>
              <ns0:top ns0:val="nil"/>
              <ns0:left ns0:val="nil"/>
              <ns0:bottom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2026-01-09 15:08</ns0:t>
            </ns0:r>
          </ns0:p>
        </ns0:tc>
      </ns0:tr>
      <ns0:tr>
        <ns0:tc>
          <ns0:tcPr>
            <ns0:tcW ns0:w="3180" ns0:type="dxa"/>
            <ns0:tcBorders>
              <ns0:top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hyperlink ns1:id="rId20">
              <ns0:r>
                <ns0:rPr>
                  <ns0:color ns0:val="3370ff"/>
                </ns0:rPr>
                <ns0:t xml:space="preserve">Chapter 15 Summary</ns0:t>
              </ns0:r>
            </ns0:hyperlink>
            <ns0:r>
              <ns0:rPr>
                <ns0:sz ns0:val="22"/>
              </ns0:rPr>
              <ns0:t>Chapter XV Summary</ns0:t>
            </ns0:r>
          </ns0:p>
        </ns0:tc>
        <ns0:tc>
          <ns0:tcPr>
            <ns0:tcW ns0:w="1200" ns0:type="dxa"/>
            <ns0:tcBorders>
              <ns0:top ns0:val="nil"/>
              <ns0:left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Yujiang!</ns0:t>
            </ns0:r>
          </ns0:p>
        </ns0:tc>
        <ns0:tc>
          <ns0:tcPr>
            <ns0:tcW ns0:w="1950" ns0:type="dxa"/>
            <ns0:tcBorders>
              <ns0:top ns0:val="nil"/>
              <ns0:left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2026-01-09 16:26</ns0:t>
            </ns0:r>
          </ns0:p>
        </ns0:tc>
        <ns0:tc>
          <ns0:tcPr>
            <ns0:tcW ns0:w="1950" ns0:type="dxa"/>
            <ns0:tcBorders>
              <ns0:top ns0:val="nil"/>
              <ns0:lef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2026-01-09 15:11</ns0:t>
            </ns0:r>
          </ns0:p>
        </ns0:tc>
      </ns0:tr>
    </ns0:tbl>
    <ns0:p>
      <ns0:pPr>
        <ns0:spacing ns0:before="120" ns0:after="120" ns0:line="288" ns0:lineRule="auto"/>
        <ns0:ind ns0:left="0"/>
        <ns0:jc ns0:val="left"/>
      </ns0:pPr>
    </ns0:p>
    <ns0:sectPr>
      <ns0:footerReference ns0:type="default" ns1:id="rId3"/>
      <ns0:headerReference ns0:type="default" ns1:id="rId21"/>
      <ns0:pgSz ns0:orient="portrait" ns0:h="16840" ns0:w="11905"/>
    </ns0:sectPr>
  </ns0:body>
</ns0:document>
</file>

<file path=word/footer1.xml><?xml version="1.0" encoding="utf-8"?>
<w:ftr xmlns:w="http://schemas.openxmlformats.org/wordprocessingml/2006/main">
  <w:p/>
</w:ftr>
</file>

<file path=word/header1.xml><?xml version="1.0" encoding="utf-8"?>
<w:hdr xmlns:w="http://schemas.openxmlformats.org/wordprocessingml/2006/main">
  <w:p/>
</w:hdr>
</file>

<file path=word/settings.xml><?xml version="1.0" encoding="utf-8"?>
<w:settings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ettings" Target="settings.xml"/><Relationship Id="rId10" Type="http://schemas.openxmlformats.org/officeDocument/2006/relationships/hyperlink" Target="https://icnhodrfplht.feishu.cn/wiki/UWp8wmvZriqaOvkMIKscyNoGnqg" TargetMode="External"/><Relationship Id="rId11" Type="http://schemas.openxmlformats.org/officeDocument/2006/relationships/hyperlink" Target="https://icnhodrfplht.feishu.cn/wiki/LfQqwpyiKiq0SIkJbLuc59RPnFd" TargetMode="External"/><Relationship Id="rId12" Type="http://schemas.openxmlformats.org/officeDocument/2006/relationships/hyperlink" Target="https://icnhodrfplht.feishu.cn/wiki/MarZwiScPiMvPVkSCoOcVk3znU2" TargetMode="External"/><Relationship Id="rId13" Type="http://schemas.openxmlformats.org/officeDocument/2006/relationships/hyperlink" Target="https://icnhodrfplht.feishu.cn/wiki/BmEVw3505iRDjlkxWwWc297En1g" TargetMode="External"/><Relationship Id="rId14" Type="http://schemas.openxmlformats.org/officeDocument/2006/relationships/hyperlink" Target="https://icnhodrfplht.feishu.cn/wiki/M6dUwVsediW2ryk2ApyceZfMnLc" TargetMode="External"/><Relationship Id="rId15" Type="http://schemas.openxmlformats.org/officeDocument/2006/relationships/hyperlink" Target="https://icnhodrfplht.feishu.cn/wiki/VojLwuobXidOudkI4tYcsBnWnlb" TargetMode="External"/><Relationship Id="rId16" Type="http://schemas.openxmlformats.org/officeDocument/2006/relationships/hyperlink" Target="https://icnhodrfplht.feishu.cn/wiki/D7K5wkEcViYmx0kDgFWcSyu8n0b" TargetMode="External"/><Relationship Id="rId17" Type="http://schemas.openxmlformats.org/officeDocument/2006/relationships/hyperlink" Target="https://icnhodrfplht.feishu.cn/wiki/JDUmwF5OGiqJjHkFetPc4qLmn4f" TargetMode="External"/><Relationship Id="rId18" Type="http://schemas.openxmlformats.org/officeDocument/2006/relationships/hyperlink" Target="https://icnhodrfplht.feishu.cn/wiki/F0ONw3JCDi8rOKkUohycCSk1nxe" TargetMode="External"/><Relationship Id="rId19" Type="http://schemas.openxmlformats.org/officeDocument/2006/relationships/hyperlink" Target="https://icnhodrfplht.feishu.cn/wiki/RaXSwP5ypiFl0WkXwiDcpQNfnKb" TargetMode="External"/><Relationship Id="rId2" Type="http://schemas.openxmlformats.org/officeDocument/2006/relationships/styles" Target="styles.xml"/><Relationship Id="rId20" Type="http://schemas.openxmlformats.org/officeDocument/2006/relationships/hyperlink" Target="https://icnhodrfplht.feishu.cn/wiki/P3GQwyq2Jitpp5kZD2hc3l0rnvL" TargetMode="External"/><Relationship Id="rId21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hyperlink" Target="https://detail.tmall.com/item.htm?abbucket=4&amp;id=712054933688&amp;rn=7f2116175c07f108fd21e11a7a47f9a5&amp;skuId=5857601067878&amp;spm=a1z10.5-b-s.w4011-22390330418.59.3cfe8035Uf6USP" TargetMode="External"/><Relationship Id="rId5" Type="http://schemas.openxmlformats.org/officeDocument/2006/relationships/image" Target="media/image1.png"/><Relationship Id="rId6" Type="http://schemas.openxmlformats.org/officeDocument/2006/relationships/hyperlink" Target="https://icnhodrfplht.feishu.cn/wiki/H6lKwW1XniAEvxk2NpQcUbDuncd" TargetMode="External"/><Relationship Id="rId7" Type="http://schemas.openxmlformats.org/officeDocument/2006/relationships/hyperlink" Target="https://icnhodrfplht.feishu.cn/wiki/XYDFw64aPi4IrAkostwcZzJRnUg" TargetMode="External"/><Relationship Id="rId8" Type="http://schemas.openxmlformats.org/officeDocument/2006/relationships/hyperlink" Target="https://icnhodrfplht.feishu.cn/wiki/I2aqw7kkQigGNckZglvcd28qnfg" TargetMode="External"/><Relationship Id="rId9" Type="http://schemas.openxmlformats.org/officeDocument/2006/relationships/hyperlink" Target="https://icnhodrfplht.feishu.cn/wiki/ZvAkwBEwIi62efkIS3NcN6EbnSh" TargetMode="External"/></Relationships>
</file>

<file path=docProps/app.xml><?xml version="1.0" encoding="utf-8"?>
<Properties xmlns="http://schemas.openxmlformats.org/officeDocument/2006/extended-properties">
  <Application>Apache POI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2026-03-31T01:56:51Z</dcterms:created>
  <dc:creator>Apache POI</dc:creator>
</cp:coreProperties>
</file>